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39E77" w14:textId="074AC3DF" w:rsidR="00E8561F" w:rsidRPr="00480105" w:rsidRDefault="00E8561F" w:rsidP="00C5673E">
      <w:pPr>
        <w:pStyle w:val="PlainText"/>
        <w:rPr>
          <w:rFonts w:ascii="Courier New" w:hAnsi="Courier New" w:cs="Courier New"/>
          <w:sz w:val="20"/>
          <w:szCs w:val="20"/>
        </w:rPr>
      </w:pPr>
    </w:p>
    <w:p w14:paraId="4C2F1E53" w14:textId="6E605726" w:rsidR="00A45FB9" w:rsidRPr="00480105" w:rsidRDefault="00A45FB9" w:rsidP="00C5673E">
      <w:pPr>
        <w:pStyle w:val="PlainText"/>
        <w:rPr>
          <w:rFonts w:ascii="Calibri" w:hAnsi="Calibri" w:cs="Calibri"/>
          <w:sz w:val="22"/>
          <w:szCs w:val="22"/>
        </w:rPr>
      </w:pPr>
      <w:r w:rsidRPr="00480105">
        <w:rPr>
          <w:rFonts w:ascii="Calibri" w:hAnsi="Calibri" w:cs="Calibri"/>
          <w:sz w:val="22"/>
          <w:szCs w:val="22"/>
        </w:rPr>
        <w:t>GRADE: THREE</w:t>
      </w:r>
    </w:p>
    <w:p w14:paraId="2AC5D425" w14:textId="2C8D84DF" w:rsidR="00E8561F" w:rsidRPr="00480105" w:rsidRDefault="00E8561F" w:rsidP="00C5673E">
      <w:pPr>
        <w:pStyle w:val="PlainText"/>
        <w:rPr>
          <w:rFonts w:ascii="Calibri" w:hAnsi="Calibri" w:cs="Calibri"/>
          <w:sz w:val="22"/>
          <w:szCs w:val="22"/>
        </w:rPr>
      </w:pPr>
      <w:r w:rsidRPr="00480105">
        <w:rPr>
          <w:rFonts w:ascii="Calibri" w:hAnsi="Calibri" w:cs="Calibri"/>
          <w:sz w:val="22"/>
          <w:szCs w:val="22"/>
        </w:rPr>
        <w:t>SUBJECT: SCIENCE</w:t>
      </w:r>
    </w:p>
    <w:p w14:paraId="75EC7796" w14:textId="23610C90" w:rsidR="00E8561F" w:rsidRPr="00480105" w:rsidRDefault="00A45FB9" w:rsidP="00C5673E">
      <w:pPr>
        <w:pStyle w:val="PlainText"/>
        <w:rPr>
          <w:rFonts w:ascii="Calibri" w:hAnsi="Calibri" w:cs="Calibri"/>
          <w:sz w:val="22"/>
          <w:szCs w:val="22"/>
        </w:rPr>
      </w:pPr>
      <w:r w:rsidRPr="00480105">
        <w:rPr>
          <w:rFonts w:ascii="Calibri" w:hAnsi="Calibri" w:cs="Calibri"/>
          <w:sz w:val="22"/>
          <w:szCs w:val="22"/>
        </w:rPr>
        <w:t>TOPIC: FORCES – PUSH AND PULL</w:t>
      </w:r>
    </w:p>
    <w:p w14:paraId="73841103" w14:textId="77777777" w:rsidR="00A45FB9" w:rsidRPr="00480105" w:rsidRDefault="00A45FB9" w:rsidP="00C5673E">
      <w:pPr>
        <w:pStyle w:val="PlainText"/>
        <w:rPr>
          <w:rFonts w:ascii="Calibri" w:hAnsi="Calibri" w:cs="Calibri"/>
          <w:sz w:val="22"/>
          <w:szCs w:val="22"/>
        </w:rPr>
      </w:pPr>
    </w:p>
    <w:p w14:paraId="2C483978" w14:textId="427B8BBB" w:rsidR="00C5673E" w:rsidRPr="00480105" w:rsidRDefault="00C5673E" w:rsidP="00C5673E">
      <w:pPr>
        <w:pStyle w:val="PlainText"/>
        <w:rPr>
          <w:rFonts w:ascii="Calibri" w:hAnsi="Calibri" w:cs="Calibri"/>
          <w:sz w:val="22"/>
          <w:szCs w:val="22"/>
        </w:rPr>
      </w:pPr>
      <w:r w:rsidRPr="00480105">
        <w:rPr>
          <w:rFonts w:ascii="Calibri" w:hAnsi="Calibri" w:cs="Calibri"/>
          <w:sz w:val="22"/>
          <w:szCs w:val="22"/>
        </w:rPr>
        <w:t>Introduction</w:t>
      </w:r>
    </w:p>
    <w:p w14:paraId="69D16EA2" w14:textId="6EF2C5B0" w:rsidR="00C5673E" w:rsidRPr="00480105" w:rsidRDefault="00C5673E" w:rsidP="00C5673E">
      <w:pPr>
        <w:pStyle w:val="PlainText"/>
        <w:rPr>
          <w:rFonts w:ascii="Calibri" w:hAnsi="Calibri" w:cs="Calibri"/>
          <w:sz w:val="22"/>
          <w:szCs w:val="22"/>
        </w:rPr>
      </w:pPr>
      <w:r w:rsidRPr="00480105">
        <w:rPr>
          <w:rFonts w:ascii="Calibri" w:hAnsi="Calibri" w:cs="Calibri"/>
          <w:sz w:val="22"/>
          <w:szCs w:val="22"/>
        </w:rPr>
        <w:t>In today's lesson, we will explore the fascinating world of push and pull! We will learn how these forces work and how we encounter them in our everyday lives. Imagine how we push a toy car or pull a wagon – these are all examples of using force to move objects around. Get ready to dive into the exciting world of forces!</w:t>
      </w:r>
      <w:r w:rsidR="00E8561F" w:rsidRPr="00480105">
        <w:rPr>
          <w:rFonts w:ascii="Calibri" w:hAnsi="Calibri" w:cs="Calibri"/>
          <w:sz w:val="22"/>
          <w:szCs w:val="22"/>
        </w:rPr>
        <w:t xml:space="preserve"> </w:t>
      </w:r>
    </w:p>
    <w:p w14:paraId="3C2CFECB" w14:textId="188AB81B" w:rsidR="00C5673E" w:rsidRPr="00480105" w:rsidRDefault="00C5673E" w:rsidP="00C5673E">
      <w:pPr>
        <w:pStyle w:val="PlainText"/>
        <w:rPr>
          <w:rFonts w:ascii="Calibri" w:hAnsi="Calibri" w:cs="Calibri"/>
          <w:sz w:val="22"/>
          <w:szCs w:val="22"/>
        </w:rPr>
      </w:pPr>
      <w:r w:rsidRPr="00480105">
        <w:rPr>
          <w:rFonts w:ascii="Calibri" w:hAnsi="Calibri" w:cs="Calibri"/>
          <w:sz w:val="22"/>
          <w:szCs w:val="22"/>
        </w:rPr>
        <w:t>Learning Outcomes</w:t>
      </w:r>
    </w:p>
    <w:p w14:paraId="3C2CFECB" w14:textId="188AB81B" w:rsidR="00C5673E" w:rsidRPr="00480105" w:rsidRDefault="00C5673E" w:rsidP="00C5673E">
      <w:pPr>
        <w:pStyle w:val="PlainText"/>
        <w:rPr>
          <w:rFonts w:ascii="Calibri" w:hAnsi="Calibri" w:cs="Calibri"/>
          <w:sz w:val="22"/>
          <w:szCs w:val="22"/>
        </w:rPr>
      </w:pPr>
      <w:r w:rsidRPr="00480105">
        <w:rPr>
          <w:rFonts w:ascii="Calibri" w:hAnsi="Calibri" w:cs="Calibri"/>
          <w:sz w:val="22"/>
          <w:szCs w:val="22"/>
        </w:rPr>
        <w:t>By the end of this lesson, students will be able to:</w:t>
      </w:r>
    </w:p>
    <w:p w14:paraId="3C2CFECB" w14:textId="188AB81B" w:rsidR="00C5673E" w:rsidRPr="00480105" w:rsidRDefault="00C5673E" w:rsidP="00A45FB9">
      <w:pPr>
        <w:pStyle w:val="PlainText"/>
        <w:numPr>
          <w:ilvl w:val="0"/>
          <w:numId w:val="1"/>
        </w:numPr>
        <w:rPr>
          <w:rFonts w:ascii="Calibri" w:hAnsi="Calibri" w:cs="Calibri"/>
          <w:sz w:val="22"/>
          <w:szCs w:val="22"/>
        </w:rPr>
      </w:pPr>
      <w:r w:rsidRPr="00480105">
        <w:rPr>
          <w:rFonts w:ascii="Calibri" w:hAnsi="Calibri" w:cs="Calibri"/>
          <w:sz w:val="22"/>
          <w:szCs w:val="22"/>
        </w:rPr>
        <w:t>Define the concepts of push and pull.</w:t>
      </w:r>
    </w:p>
    <w:p w14:paraId="3C2CFECB" w14:textId="188AB81B" w:rsidR="00C5673E" w:rsidRPr="00480105" w:rsidRDefault="00C5673E" w:rsidP="00A45FB9">
      <w:pPr>
        <w:pStyle w:val="PlainText"/>
        <w:numPr>
          <w:ilvl w:val="0"/>
          <w:numId w:val="1"/>
        </w:numPr>
        <w:rPr>
          <w:rFonts w:ascii="Calibri" w:hAnsi="Calibri" w:cs="Calibri"/>
          <w:sz w:val="22"/>
          <w:szCs w:val="22"/>
        </w:rPr>
      </w:pPr>
      <w:r w:rsidRPr="00480105">
        <w:rPr>
          <w:rFonts w:ascii="Calibri" w:hAnsi="Calibri" w:cs="Calibri"/>
          <w:sz w:val="22"/>
          <w:szCs w:val="22"/>
        </w:rPr>
        <w:t>Differentiate between push and pull based on the direction of the force.</w:t>
      </w:r>
    </w:p>
    <w:p w14:paraId="3C2CFECB" w14:textId="188AB81B" w:rsidR="00C5673E" w:rsidRPr="00480105" w:rsidRDefault="00C5673E" w:rsidP="00A45FB9">
      <w:pPr>
        <w:pStyle w:val="PlainText"/>
        <w:numPr>
          <w:ilvl w:val="0"/>
          <w:numId w:val="1"/>
        </w:numPr>
        <w:rPr>
          <w:rFonts w:ascii="Calibri" w:hAnsi="Calibri" w:cs="Calibri"/>
          <w:sz w:val="22"/>
          <w:szCs w:val="22"/>
        </w:rPr>
      </w:pPr>
      <w:r w:rsidRPr="00480105">
        <w:rPr>
          <w:rFonts w:ascii="Calibri" w:hAnsi="Calibri" w:cs="Calibri"/>
          <w:sz w:val="22"/>
          <w:szCs w:val="22"/>
        </w:rPr>
        <w:t>Identify examples of push and pull in real-life scenarios.</w:t>
      </w:r>
    </w:p>
    <w:p w14:paraId="3C2CFECB" w14:textId="188AB81B" w:rsidR="00C5673E" w:rsidRPr="00480105" w:rsidRDefault="00C5673E" w:rsidP="00C5673E">
      <w:pPr>
        <w:pStyle w:val="PlainText"/>
        <w:rPr>
          <w:rFonts w:ascii="Calibri" w:hAnsi="Calibri" w:cs="Calibri"/>
          <w:sz w:val="22"/>
          <w:szCs w:val="22"/>
        </w:rPr>
      </w:pPr>
      <w:r w:rsidRPr="00480105">
        <w:rPr>
          <w:rFonts w:ascii="Calibri" w:hAnsi="Calibri" w:cs="Calibri"/>
          <w:sz w:val="22"/>
          <w:szCs w:val="22"/>
        </w:rPr>
        <w:t>Materials and Resources</w:t>
      </w:r>
    </w:p>
    <w:p w14:paraId="3C2CFECB" w14:textId="188AB81B" w:rsidR="00C5673E" w:rsidRPr="00480105" w:rsidRDefault="00C5673E" w:rsidP="00A45FB9">
      <w:pPr>
        <w:pStyle w:val="PlainText"/>
        <w:numPr>
          <w:ilvl w:val="0"/>
          <w:numId w:val="2"/>
        </w:numPr>
        <w:rPr>
          <w:rFonts w:ascii="Calibri" w:hAnsi="Calibri" w:cs="Calibri"/>
          <w:sz w:val="22"/>
          <w:szCs w:val="22"/>
        </w:rPr>
      </w:pPr>
      <w:r w:rsidRPr="00480105">
        <w:rPr>
          <w:rFonts w:ascii="Calibri" w:hAnsi="Calibri" w:cs="Calibri"/>
          <w:sz w:val="22"/>
          <w:szCs w:val="22"/>
        </w:rPr>
        <w:t>Video on push and pull</w:t>
      </w:r>
    </w:p>
    <w:p w14:paraId="3C2CFECB" w14:textId="188AB81B" w:rsidR="00C5673E" w:rsidRPr="00480105" w:rsidRDefault="00C5673E" w:rsidP="00A45FB9">
      <w:pPr>
        <w:pStyle w:val="PlainText"/>
        <w:numPr>
          <w:ilvl w:val="0"/>
          <w:numId w:val="2"/>
        </w:numPr>
        <w:rPr>
          <w:rFonts w:ascii="Calibri" w:hAnsi="Calibri" w:cs="Calibri"/>
          <w:sz w:val="22"/>
          <w:szCs w:val="22"/>
        </w:rPr>
      </w:pPr>
      <w:r w:rsidRPr="00480105">
        <w:rPr>
          <w:rFonts w:ascii="Calibri" w:hAnsi="Calibri" w:cs="Calibri"/>
          <w:sz w:val="22"/>
          <w:szCs w:val="22"/>
        </w:rPr>
        <w:t>Devices with internet connection</w:t>
      </w:r>
    </w:p>
    <w:p w14:paraId="3C2CFECB" w14:textId="188AB81B" w:rsidR="00C5673E" w:rsidRPr="00480105" w:rsidRDefault="00C5673E" w:rsidP="00A45FB9">
      <w:pPr>
        <w:pStyle w:val="PlainText"/>
        <w:numPr>
          <w:ilvl w:val="0"/>
          <w:numId w:val="2"/>
        </w:numPr>
        <w:rPr>
          <w:rFonts w:ascii="Calibri" w:hAnsi="Calibri" w:cs="Calibri"/>
          <w:sz w:val="22"/>
          <w:szCs w:val="22"/>
        </w:rPr>
      </w:pPr>
      <w:r w:rsidRPr="00480105">
        <w:rPr>
          <w:rFonts w:ascii="Calibri" w:hAnsi="Calibri" w:cs="Calibri"/>
          <w:sz w:val="22"/>
          <w:szCs w:val="22"/>
        </w:rPr>
        <w:t>Headphones (if needed)</w:t>
      </w:r>
    </w:p>
    <w:p w14:paraId="3C2CFECB" w14:textId="188AB81B" w:rsidR="00C5673E" w:rsidRPr="00480105" w:rsidRDefault="00C5673E" w:rsidP="00A45FB9">
      <w:pPr>
        <w:pStyle w:val="PlainText"/>
        <w:numPr>
          <w:ilvl w:val="0"/>
          <w:numId w:val="2"/>
        </w:numPr>
        <w:rPr>
          <w:rFonts w:ascii="Calibri" w:hAnsi="Calibri" w:cs="Calibri"/>
          <w:sz w:val="22"/>
          <w:szCs w:val="22"/>
        </w:rPr>
      </w:pPr>
      <w:r w:rsidRPr="00480105">
        <w:rPr>
          <w:rFonts w:ascii="Calibri" w:hAnsi="Calibri" w:cs="Calibri"/>
          <w:sz w:val="22"/>
          <w:szCs w:val="22"/>
        </w:rPr>
        <w:t>Objects for hands-on activities</w:t>
      </w:r>
    </w:p>
    <w:p w14:paraId="3C2CFECB" w14:textId="188AB81B" w:rsidR="00C5673E" w:rsidRPr="00480105" w:rsidRDefault="00C5673E" w:rsidP="00A45FB9">
      <w:pPr>
        <w:pStyle w:val="PlainText"/>
        <w:numPr>
          <w:ilvl w:val="0"/>
          <w:numId w:val="2"/>
        </w:numPr>
        <w:rPr>
          <w:rFonts w:ascii="Calibri" w:hAnsi="Calibri" w:cs="Calibri"/>
          <w:sz w:val="22"/>
          <w:szCs w:val="22"/>
        </w:rPr>
      </w:pPr>
      <w:r w:rsidRPr="00480105">
        <w:rPr>
          <w:rFonts w:ascii="Calibri" w:hAnsi="Calibri" w:cs="Calibri"/>
          <w:sz w:val="22"/>
          <w:szCs w:val="22"/>
        </w:rPr>
        <w:t>Quiz or worksheet for assessment</w:t>
      </w:r>
    </w:p>
    <w:p w14:paraId="3C2CFECB" w14:textId="188AB81B" w:rsidR="00C5673E" w:rsidRPr="00480105" w:rsidRDefault="00C5673E" w:rsidP="00A45FB9">
      <w:pPr>
        <w:pStyle w:val="PlainText"/>
        <w:spacing w:after="240"/>
        <w:rPr>
          <w:rFonts w:ascii="Calibri" w:hAnsi="Calibri" w:cs="Calibri"/>
          <w:sz w:val="22"/>
          <w:szCs w:val="22"/>
        </w:rPr>
      </w:pPr>
      <w:r w:rsidRPr="00480105">
        <w:rPr>
          <w:rFonts w:ascii="Calibri" w:hAnsi="Calibri" w:cs="Calibri"/>
          <w:sz w:val="22"/>
          <w:szCs w:val="22"/>
        </w:rPr>
        <w:t>Lesson Development</w:t>
      </w:r>
    </w:p>
    <w:p w14:paraId="3C2CFECB" w14:textId="188AB81B" w:rsidR="00A45FB9" w:rsidRPr="00480105" w:rsidRDefault="00C5673E" w:rsidP="00C5673E">
      <w:pPr>
        <w:pStyle w:val="PlainText"/>
        <w:rPr>
          <w:rFonts w:ascii="Calibri" w:hAnsi="Calibri" w:cs="Calibri"/>
          <w:sz w:val="22"/>
          <w:szCs w:val="22"/>
        </w:rPr>
      </w:pPr>
      <w:r w:rsidRPr="00480105">
        <w:rPr>
          <w:rFonts w:ascii="Calibri" w:hAnsi="Calibri" w:cs="Calibri"/>
          <w:sz w:val="22"/>
          <w:szCs w:val="22"/>
        </w:rPr>
        <w:t xml:space="preserve">Introduction: </w:t>
      </w:r>
    </w:p>
    <w:p w14:paraId="5FBC021C" w14:textId="77777777" w:rsidR="00C5673E" w:rsidRPr="00480105" w:rsidRDefault="00C5673E" w:rsidP="00A45FB9">
      <w:pPr>
        <w:pStyle w:val="PlainText"/>
        <w:numPr>
          <w:ilvl w:val="0"/>
          <w:numId w:val="3"/>
        </w:numPr>
        <w:rPr>
          <w:rFonts w:ascii="Calibri" w:hAnsi="Calibri" w:cs="Calibri"/>
          <w:sz w:val="22"/>
          <w:szCs w:val="22"/>
        </w:rPr>
      </w:pPr>
      <w:r w:rsidRPr="00480105">
        <w:rPr>
          <w:rFonts w:ascii="Calibri" w:hAnsi="Calibri" w:cs="Calibri"/>
          <w:sz w:val="22"/>
          <w:szCs w:val="22"/>
        </w:rPr>
        <w:t>Start by introducing the concepts of push and pull, getting students excited to learn about these forces and how they shape our world.</w:t>
      </w:r>
    </w:p>
    <w:p w14:paraId="5FBC021C" w14:textId="77777777" w:rsidR="00A45FB9" w:rsidRPr="00480105" w:rsidRDefault="00C5673E" w:rsidP="00C5673E">
      <w:pPr>
        <w:pStyle w:val="PlainText"/>
        <w:rPr>
          <w:rFonts w:ascii="Calibri" w:hAnsi="Calibri" w:cs="Calibri"/>
          <w:sz w:val="22"/>
          <w:szCs w:val="22"/>
        </w:rPr>
      </w:pPr>
      <w:r w:rsidRPr="00480105">
        <w:rPr>
          <w:rFonts w:ascii="Calibri" w:hAnsi="Calibri" w:cs="Calibri"/>
          <w:sz w:val="22"/>
          <w:szCs w:val="22"/>
        </w:rPr>
        <w:t xml:space="preserve">Watching the Video: </w:t>
      </w:r>
    </w:p>
    <w:p w14:paraId="4AA9D7FE" w14:textId="77777777" w:rsidR="00A45FB9" w:rsidRPr="00480105" w:rsidRDefault="00C5673E" w:rsidP="00A45FB9">
      <w:pPr>
        <w:pStyle w:val="PlainText"/>
        <w:numPr>
          <w:ilvl w:val="0"/>
          <w:numId w:val="3"/>
        </w:numPr>
        <w:rPr>
          <w:rFonts w:ascii="Calibri" w:hAnsi="Calibri" w:cs="Calibri"/>
          <w:sz w:val="22"/>
          <w:szCs w:val="22"/>
        </w:rPr>
      </w:pPr>
      <w:r w:rsidRPr="00480105">
        <w:rPr>
          <w:rFonts w:ascii="Calibri" w:hAnsi="Calibri" w:cs="Calibri"/>
          <w:sz w:val="22"/>
          <w:szCs w:val="22"/>
        </w:rPr>
        <w:t>Students will watch an interactive video that explains push and pull, pausing at key points for discussions and interactive questions.</w:t>
      </w:r>
      <w:r w:rsidR="00A45FB9" w:rsidRPr="00480105">
        <w:rPr>
          <w:rFonts w:ascii="Calibri" w:hAnsi="Calibri" w:cs="Calibri"/>
          <w:sz w:val="22"/>
          <w:szCs w:val="22"/>
        </w:rPr>
        <w:t xml:space="preserve"> </w:t>
      </w:r>
    </w:p>
    <w:p w14:paraId="70D013B9" w14:textId="77777777" w:rsidR="00A45FB9" w:rsidRPr="00480105" w:rsidRDefault="00C5673E" w:rsidP="00C5673E">
      <w:pPr>
        <w:pStyle w:val="PlainText"/>
        <w:rPr>
          <w:rFonts w:ascii="Calibri" w:hAnsi="Calibri" w:cs="Calibri"/>
          <w:sz w:val="22"/>
          <w:szCs w:val="22"/>
        </w:rPr>
      </w:pPr>
      <w:r w:rsidRPr="00480105">
        <w:rPr>
          <w:rFonts w:ascii="Calibri" w:hAnsi="Calibri" w:cs="Calibri"/>
          <w:sz w:val="22"/>
          <w:szCs w:val="22"/>
        </w:rPr>
        <w:t xml:space="preserve">Post-Viewing Discussion: </w:t>
      </w:r>
    </w:p>
    <w:p w14:paraId="799181FC" w14:textId="77777777" w:rsidR="00C5673E" w:rsidRPr="00480105" w:rsidRDefault="00C5673E" w:rsidP="00A45FB9">
      <w:pPr>
        <w:pStyle w:val="PlainText"/>
        <w:numPr>
          <w:ilvl w:val="0"/>
          <w:numId w:val="3"/>
        </w:numPr>
        <w:rPr>
          <w:rFonts w:ascii="Calibri" w:hAnsi="Calibri" w:cs="Calibri"/>
          <w:sz w:val="22"/>
          <w:szCs w:val="22"/>
        </w:rPr>
      </w:pPr>
      <w:r w:rsidRPr="00480105">
        <w:rPr>
          <w:rFonts w:ascii="Calibri" w:hAnsi="Calibri" w:cs="Calibri"/>
          <w:sz w:val="22"/>
          <w:szCs w:val="22"/>
        </w:rPr>
        <w:t>Review key concepts about push and pull, encouraging students to ask questions and share their insights.</w:t>
      </w:r>
    </w:p>
    <w:p w14:paraId="799181FC" w14:textId="77777777" w:rsidR="00A45FB9" w:rsidRPr="00480105" w:rsidRDefault="00C5673E" w:rsidP="00C5673E">
      <w:pPr>
        <w:pStyle w:val="PlainText"/>
        <w:rPr>
          <w:rFonts w:ascii="Calibri" w:hAnsi="Calibri" w:cs="Calibri"/>
          <w:sz w:val="22"/>
          <w:szCs w:val="22"/>
        </w:rPr>
      </w:pPr>
      <w:r w:rsidRPr="00480105">
        <w:rPr>
          <w:rFonts w:ascii="Calibri" w:hAnsi="Calibri" w:cs="Calibri"/>
          <w:sz w:val="22"/>
          <w:szCs w:val="22"/>
        </w:rPr>
        <w:t xml:space="preserve">Hands-On Activity: </w:t>
      </w:r>
    </w:p>
    <w:p w14:paraId="5E34A265" w14:textId="77777777" w:rsidR="00C5673E" w:rsidRPr="00480105" w:rsidRDefault="00C5673E" w:rsidP="00A45FB9">
      <w:pPr>
        <w:pStyle w:val="PlainText"/>
        <w:numPr>
          <w:ilvl w:val="0"/>
          <w:numId w:val="3"/>
        </w:numPr>
        <w:rPr>
          <w:rFonts w:ascii="Calibri" w:hAnsi="Calibri" w:cs="Calibri"/>
          <w:sz w:val="22"/>
          <w:szCs w:val="22"/>
        </w:rPr>
      </w:pPr>
      <w:r w:rsidRPr="00480105">
        <w:rPr>
          <w:rFonts w:ascii="Calibri" w:hAnsi="Calibri" w:cs="Calibri"/>
          <w:sz w:val="22"/>
          <w:szCs w:val="22"/>
        </w:rPr>
        <w:t>Engage students in a practical activity where they can identify pushes and pulls in real scenarios, promoting hands-on learning and application of concepts.</w:t>
      </w:r>
    </w:p>
    <w:p w14:paraId="5E34A265" w14:textId="77777777" w:rsidR="00A45FB9" w:rsidRPr="00480105" w:rsidRDefault="00C5673E" w:rsidP="00C5673E">
      <w:pPr>
        <w:pStyle w:val="PlainText"/>
        <w:rPr>
          <w:rFonts w:ascii="Calibri" w:hAnsi="Calibri" w:cs="Calibri"/>
          <w:sz w:val="22"/>
          <w:szCs w:val="22"/>
        </w:rPr>
      </w:pPr>
      <w:r w:rsidRPr="00480105">
        <w:rPr>
          <w:rFonts w:ascii="Calibri" w:hAnsi="Calibri" w:cs="Calibri"/>
          <w:sz w:val="22"/>
          <w:szCs w:val="22"/>
        </w:rPr>
        <w:t xml:space="preserve">Assessment and Feedback: </w:t>
      </w:r>
    </w:p>
    <w:p w14:paraId="65F2399E" w14:textId="3E35C3C5" w:rsidR="00A45FB9" w:rsidRPr="00480105" w:rsidRDefault="00C5673E" w:rsidP="00A45FB9">
      <w:pPr>
        <w:pStyle w:val="PlainText"/>
        <w:numPr>
          <w:ilvl w:val="0"/>
          <w:numId w:val="3"/>
        </w:numPr>
        <w:rPr>
          <w:rFonts w:ascii="Calibri" w:hAnsi="Calibri" w:cs="Calibri"/>
          <w:sz w:val="22"/>
          <w:szCs w:val="22"/>
        </w:rPr>
      </w:pPr>
      <w:r w:rsidRPr="00480105">
        <w:rPr>
          <w:rFonts w:ascii="Calibri" w:hAnsi="Calibri" w:cs="Calibri"/>
          <w:sz w:val="22"/>
          <w:szCs w:val="22"/>
        </w:rPr>
        <w:t xml:space="preserve">Provide a quiz or worksheet to assess students' </w:t>
      </w:r>
      <w:proofErr w:type="gramStart"/>
      <w:r w:rsidRPr="00480105">
        <w:rPr>
          <w:rFonts w:ascii="Calibri" w:hAnsi="Calibri" w:cs="Calibri"/>
          <w:sz w:val="22"/>
          <w:szCs w:val="22"/>
        </w:rPr>
        <w:t>understanding, and</w:t>
      </w:r>
      <w:proofErr w:type="gramEnd"/>
      <w:r w:rsidRPr="00480105">
        <w:rPr>
          <w:rFonts w:ascii="Calibri" w:hAnsi="Calibri" w:cs="Calibri"/>
          <w:sz w:val="22"/>
          <w:szCs w:val="22"/>
        </w:rPr>
        <w:t xml:space="preserve"> collect feedback to enhance future lessons.</w:t>
      </w:r>
      <w:r w:rsidR="00A45FB9" w:rsidRPr="00480105">
        <w:rPr>
          <w:rFonts w:ascii="Calibri" w:hAnsi="Calibri" w:cs="Calibri"/>
          <w:sz w:val="22"/>
          <w:szCs w:val="22"/>
        </w:rPr>
        <w:t xml:space="preserve"> [</w:t>
      </w:r>
      <w:hyperlink r:id="rId7" w:history="1">
        <w:r w:rsidR="00A45FB9" w:rsidRPr="00480105">
          <w:rPr>
            <w:rStyle w:val="Hyperlink"/>
            <w:rFonts w:ascii="Calibri" w:hAnsi="Calibri" w:cs="Calibri"/>
            <w:sz w:val="22"/>
            <w:szCs w:val="22"/>
          </w:rPr>
          <w:t>Download Worksheet</w:t>
        </w:r>
      </w:hyperlink>
      <w:r w:rsidR="00A45FB9" w:rsidRPr="00480105">
        <w:rPr>
          <w:rFonts w:ascii="Calibri" w:hAnsi="Calibri" w:cs="Calibri"/>
          <w:sz w:val="22"/>
          <w:szCs w:val="22"/>
        </w:rPr>
        <w:t>]</w:t>
      </w:r>
    </w:p>
    <w:p w14:paraId="65F2399E" w14:textId="3E35C3C5" w:rsidR="00C5673E" w:rsidRPr="00480105" w:rsidRDefault="00A45FB9" w:rsidP="00C5673E">
      <w:pPr>
        <w:pStyle w:val="PlainText"/>
        <w:rPr>
          <w:rFonts w:ascii="Calibri" w:hAnsi="Calibri" w:cs="Calibri"/>
          <w:sz w:val="22"/>
          <w:szCs w:val="22"/>
        </w:rPr>
      </w:pPr>
      <w:r w:rsidRPr="00480105">
        <w:rPr>
          <w:rFonts w:ascii="Calibri" w:hAnsi="Calibri" w:cs="Calibri"/>
          <w:sz w:val="22"/>
          <w:szCs w:val="22"/>
        </w:rPr>
        <w:t xml:space="preserve">Differentiation </w:t>
      </w:r>
      <w:r w:rsidR="00C5673E" w:rsidRPr="00480105">
        <w:rPr>
          <w:rFonts w:ascii="Calibri" w:hAnsi="Calibri" w:cs="Calibri"/>
          <w:sz w:val="22"/>
          <w:szCs w:val="22"/>
        </w:rPr>
        <w:t>Strategies</w:t>
      </w:r>
    </w:p>
    <w:p w14:paraId="65F2399E" w14:textId="3E35C3C5" w:rsidR="00C5673E" w:rsidRPr="00480105" w:rsidRDefault="00C5673E" w:rsidP="00A45FB9">
      <w:pPr>
        <w:pStyle w:val="PlainText"/>
        <w:numPr>
          <w:ilvl w:val="0"/>
          <w:numId w:val="3"/>
        </w:numPr>
        <w:rPr>
          <w:rFonts w:ascii="Calibri" w:hAnsi="Calibri" w:cs="Calibri"/>
          <w:sz w:val="22"/>
          <w:szCs w:val="22"/>
        </w:rPr>
      </w:pPr>
      <w:r w:rsidRPr="00480105">
        <w:rPr>
          <w:rFonts w:ascii="Calibri" w:hAnsi="Calibri" w:cs="Calibri"/>
          <w:sz w:val="22"/>
          <w:szCs w:val="22"/>
        </w:rPr>
        <w:t>Offer support for students with different learning styles by incorporating visual aids, verbal explanations, and hands-on activities.</w:t>
      </w:r>
    </w:p>
    <w:p w14:paraId="65F2399E" w14:textId="3E35C3C5" w:rsidR="00C5673E" w:rsidRPr="00480105" w:rsidRDefault="00C5673E" w:rsidP="00A45FB9">
      <w:pPr>
        <w:pStyle w:val="PlainText"/>
        <w:numPr>
          <w:ilvl w:val="0"/>
          <w:numId w:val="3"/>
        </w:numPr>
        <w:rPr>
          <w:rFonts w:ascii="Calibri" w:hAnsi="Calibri" w:cs="Calibri"/>
          <w:sz w:val="22"/>
          <w:szCs w:val="22"/>
        </w:rPr>
      </w:pPr>
      <w:r w:rsidRPr="00480105">
        <w:rPr>
          <w:rFonts w:ascii="Calibri" w:hAnsi="Calibri" w:cs="Calibri"/>
          <w:sz w:val="22"/>
          <w:szCs w:val="22"/>
        </w:rPr>
        <w:lastRenderedPageBreak/>
        <w:t>Provide additional examples and explanations for students who may need extra help understanding the concepts of push and pull.</w:t>
      </w:r>
    </w:p>
    <w:p w14:paraId="65F2399E" w14:textId="3E35C3C5" w:rsidR="00C5673E" w:rsidRPr="00480105" w:rsidRDefault="00C5673E" w:rsidP="00C5673E">
      <w:pPr>
        <w:pStyle w:val="PlainText"/>
        <w:rPr>
          <w:rFonts w:ascii="Calibri" w:hAnsi="Calibri" w:cs="Calibri"/>
          <w:sz w:val="22"/>
          <w:szCs w:val="22"/>
        </w:rPr>
      </w:pPr>
      <w:r w:rsidRPr="00480105">
        <w:rPr>
          <w:rFonts w:ascii="Calibri" w:hAnsi="Calibri" w:cs="Calibri"/>
          <w:sz w:val="22"/>
          <w:szCs w:val="22"/>
        </w:rPr>
        <w:t>Technology Integration</w:t>
      </w:r>
    </w:p>
    <w:p w14:paraId="65F2399E" w14:textId="3E35C3C5" w:rsidR="00C5673E" w:rsidRPr="00480105" w:rsidRDefault="00C5673E" w:rsidP="00A45FB9">
      <w:pPr>
        <w:pStyle w:val="PlainText"/>
        <w:numPr>
          <w:ilvl w:val="0"/>
          <w:numId w:val="4"/>
        </w:numPr>
        <w:rPr>
          <w:rFonts w:ascii="Calibri" w:hAnsi="Calibri" w:cs="Calibri"/>
          <w:sz w:val="22"/>
          <w:szCs w:val="22"/>
        </w:rPr>
      </w:pPr>
      <w:r w:rsidRPr="00480105">
        <w:rPr>
          <w:rFonts w:ascii="Calibri" w:hAnsi="Calibri" w:cs="Calibri"/>
          <w:sz w:val="22"/>
          <w:szCs w:val="22"/>
        </w:rPr>
        <w:t>Utilize tablets, laptops, and a projector to enhance the learning experience through the interactive video and online resources, making the lesson more engaging and accessible to students.</w:t>
      </w:r>
    </w:p>
    <w:p w14:paraId="65F2399E" w14:textId="3E35C3C5" w:rsidR="00A45FB9" w:rsidRPr="00480105" w:rsidRDefault="00A45FB9" w:rsidP="00A45FB9">
      <w:pPr>
        <w:pStyle w:val="PlainText"/>
        <w:rPr>
          <w:rFonts w:ascii="Calibri" w:hAnsi="Calibri" w:cs="Calibri"/>
          <w:sz w:val="22"/>
          <w:szCs w:val="22"/>
        </w:rPr>
      </w:pPr>
    </w:p>
    <w:tbl>
      <w:tblPr>
        <w:tblStyle w:val="TableGrid"/>
        <w:tblW w:w="9237" w:type="dxa"/>
        <w:tblLook w:val="04A0" w:firstRow="1" w:lastRow="0" w:firstColumn="1" w:lastColumn="0" w:noHBand="0" w:noVBand="1"/>
      </w:tblPr>
      <w:tblGrid>
        <w:gridCol w:w="9237"/>
      </w:tblGrid>
      <w:tr w:rsidR="00A45FB9" w:rsidRPr="00480105" w14:paraId="639FAF3E" w14:textId="77777777" w:rsidTr="00A45FB9">
        <w:trPr>
          <w:trHeight w:val="387"/>
        </w:trPr>
        <w:tc>
          <w:tcPr>
            <w:tcW w:w="9237" w:type="dxa"/>
            <w:shd w:val="clear" w:color="auto" w:fill="0E2841" w:themeFill="text2"/>
            <w:vAlign w:val="center"/>
          </w:tcPr>
          <w:p w14:paraId="0D893415" w14:textId="0C28449E" w:rsidR="00A45FB9" w:rsidRPr="00480105" w:rsidRDefault="00A45FB9" w:rsidP="00A45FB9">
            <w:pPr>
              <w:pStyle w:val="PlainText"/>
              <w:jc w:val="center"/>
              <w:rPr>
                <w:rFonts w:ascii="Calibri" w:hAnsi="Calibri" w:cs="Calibri"/>
                <w:sz w:val="22"/>
                <w:szCs w:val="22"/>
              </w:rPr>
            </w:pPr>
            <w:r w:rsidRPr="00480105">
              <w:rPr>
                <w:rFonts w:ascii="Calibri" w:hAnsi="Calibri" w:cs="Calibri"/>
                <w:sz w:val="22"/>
                <w:szCs w:val="22"/>
              </w:rPr>
              <w:t>CONTENT FOR STUDENTS</w:t>
            </w:r>
          </w:p>
        </w:tc>
      </w:tr>
      <w:tr w:rsidR="00A45FB9" w:rsidRPr="00480105" w14:paraId="6A1F704C" w14:textId="77777777" w:rsidTr="00A45FB9">
        <w:trPr>
          <w:trHeight w:val="2659"/>
        </w:trPr>
        <w:tc>
          <w:tcPr>
            <w:tcW w:w="9237" w:type="dxa"/>
            <w:vAlign w:val="center"/>
          </w:tcPr>
          <w:p w14:paraId="2FA43DD3" w14:textId="77777777" w:rsidR="00A45FB9" w:rsidRPr="00480105" w:rsidRDefault="00A45FB9" w:rsidP="00A45FB9">
            <w:pPr>
              <w:pStyle w:val="PlainText"/>
              <w:rPr>
                <w:rFonts w:ascii="Calibri" w:hAnsi="Calibri" w:cs="Calibri"/>
                <w:sz w:val="22"/>
                <w:szCs w:val="22"/>
              </w:rPr>
            </w:pPr>
            <w:r w:rsidRPr="00480105">
              <w:rPr>
                <w:rFonts w:ascii="Calibri" w:hAnsi="Calibri" w:cs="Calibri"/>
                <w:sz w:val="22"/>
                <w:szCs w:val="22"/>
              </w:rPr>
              <w:t>Imagine yourself playing with your favorite toy car. When you push the car forward, you are using the force of push to move it away from you. On the other hand, when you pull a wagon towards you, that's the force of pull bringing the wagon closer. Both push and pull are ways we use force to move things around, like when you push your bike or pull your backpack. So, get ready to discover how push and pull are all around us, helping us move things in our daily adventures!</w:t>
            </w:r>
          </w:p>
          <w:p w14:paraId="0012BE69" w14:textId="77777777" w:rsidR="00A45FB9" w:rsidRPr="00480105" w:rsidRDefault="00A45FB9" w:rsidP="00A45FB9">
            <w:pPr>
              <w:pStyle w:val="PlainText"/>
              <w:rPr>
                <w:rFonts w:ascii="Calibri" w:hAnsi="Calibri" w:cs="Calibri"/>
                <w:sz w:val="22"/>
                <w:szCs w:val="22"/>
              </w:rPr>
            </w:pPr>
          </w:p>
        </w:tc>
      </w:tr>
    </w:tbl>
    <w:p w:rsidR="00A45FB9" w:rsidRPr="00480105" w:rsidRDefault="00A45FB9" w:rsidP="00A45FB9">
      <w:pPr>
        <w:pStyle w:val="PlainText"/>
        <w:rPr>
          <w:rFonts w:ascii="Calibri" w:hAnsi="Calibri" w:cs="Calibri"/>
          <w:sz w:val="22"/>
          <w:szCs w:val="22"/>
        </w:rPr>
      </w:pPr>
    </w:p>
    <w:sectPr w:rsidR="00A45FB9" w:rsidRPr="00480105" w:rsidSect="00E8561F">
      <w:headerReference w:type="first" r:id="rId8"/>
      <w:pgSz w:w="12240" w:h="15840"/>
      <w:pgMar w:top="1440" w:right="1502" w:bottom="1440" w:left="15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2719C" w14:textId="77777777" w:rsidR="00A972EE" w:rsidRDefault="00A972EE" w:rsidP="00E8561F">
      <w:pPr>
        <w:spacing w:after="0" w:line="240" w:lineRule="auto"/>
      </w:pPr>
      <w:r>
        <w:separator/>
      </w:r>
    </w:p>
  </w:endnote>
  <w:endnote w:type="continuationSeparator" w:id="0">
    <w:p w14:paraId="747AD05D" w14:textId="77777777" w:rsidR="00A972EE" w:rsidRDefault="00A972EE" w:rsidP="00E85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3B085" w14:textId="77777777" w:rsidR="00A972EE" w:rsidRDefault="00A972EE" w:rsidP="00E8561F">
      <w:pPr>
        <w:spacing w:after="0" w:line="240" w:lineRule="auto"/>
      </w:pPr>
      <w:r>
        <w:separator/>
      </w:r>
    </w:p>
  </w:footnote>
  <w:footnote w:type="continuationSeparator" w:id="0">
    <w:p w14:paraId="21849BDD" w14:textId="77777777" w:rsidR="00A972EE" w:rsidRDefault="00A972EE" w:rsidP="00E85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79C0C" w14:textId="254FB06A" w:rsidR="00E8561F" w:rsidRDefault="00E8561F">
    <w:pPr>
      <w:pStyle w:val="Header"/>
    </w:pPr>
    <w:r>
      <w:rPr>
        <w:rFonts w:ascii="Arial" w:hAnsi="Arial" w:cs="Arial"/>
        <w:b/>
        <w:bCs/>
        <w:noProof/>
        <w:color w:val="000000"/>
        <w:sz w:val="25"/>
        <w:szCs w:val="25"/>
        <w:bdr w:val="none" w:sz="0" w:space="0" w:color="auto" w:frame="1"/>
      </w:rPr>
      <w:drawing>
        <wp:anchor distT="0" distB="0" distL="114300" distR="114300" simplePos="0" relativeHeight="251659264" behindDoc="0" locked="0" layoutInCell="1" allowOverlap="1" wp14:anchorId="594FFC16" wp14:editId="3DA63646">
          <wp:simplePos x="0" y="0"/>
          <wp:positionH relativeFrom="margin">
            <wp:posOffset>1155192</wp:posOffset>
          </wp:positionH>
          <wp:positionV relativeFrom="paragraph">
            <wp:posOffset>-255524</wp:posOffset>
          </wp:positionV>
          <wp:extent cx="3579148" cy="682752"/>
          <wp:effectExtent l="0" t="0" r="0" b="0"/>
          <wp:wrapNone/>
          <wp:docPr id="1030057720" name="Picture 1" descr="A group of flags in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057720" name="Picture 1" descr="A group of flags in circles&#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13607" b="21373"/>
                  <a:stretch/>
                </pic:blipFill>
                <pic:spPr bwMode="auto">
                  <a:xfrm>
                    <a:off x="0" y="0"/>
                    <a:ext cx="3579148" cy="68275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652225" w14:textId="44BBB75F" w:rsidR="00E8561F" w:rsidRDefault="00E8561F">
    <w:pPr>
      <w:pStyle w:val="Header"/>
    </w:pPr>
  </w:p>
  <w:p w14:paraId="7B38FB8E" w14:textId="252DCF76" w:rsidR="00E8561F" w:rsidRDefault="00E8561F">
    <w:pPr>
      <w:pStyle w:val="Header"/>
    </w:pPr>
    <w:r>
      <w:rPr>
        <w:noProof/>
      </w:rPr>
      <mc:AlternateContent>
        <mc:Choice Requires="wps">
          <w:drawing>
            <wp:anchor distT="0" distB="0" distL="114300" distR="114300" simplePos="0" relativeHeight="251660288" behindDoc="0" locked="0" layoutInCell="1" allowOverlap="1" wp14:anchorId="697C98A3" wp14:editId="1A775489">
              <wp:simplePos x="0" y="0"/>
              <wp:positionH relativeFrom="column">
                <wp:posOffset>-14351</wp:posOffset>
              </wp:positionH>
              <wp:positionV relativeFrom="paragraph">
                <wp:posOffset>116205</wp:posOffset>
              </wp:positionV>
              <wp:extent cx="5900928" cy="24384"/>
              <wp:effectExtent l="0" t="0" r="24130" b="33020"/>
              <wp:wrapNone/>
              <wp:docPr id="1006817563" name="Straight Connector 2"/>
              <wp:cNvGraphicFramePr/>
              <a:graphic xmlns:a="http://schemas.openxmlformats.org/drawingml/2006/main">
                <a:graphicData uri="http://schemas.microsoft.com/office/word/2010/wordprocessingShape">
                  <wps:wsp>
                    <wps:cNvCnPr/>
                    <wps:spPr>
                      <a:xfrm flipV="1">
                        <a:off x="0" y="0"/>
                        <a:ext cx="5900928" cy="24384"/>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1F1EA8"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15pt,9.15pt" to="463.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" strokecolor="black [3200]" strokeweight=".5pt">
              <v:stroke joinstyle="miter"/>
            </v:line>
          </w:pict>
        </mc:Fallback>
      </mc:AlternateContent>
    </w:r>
  </w:p>
  <w:p w14:paraId="6B360AE6" w14:textId="3F8D8A22" w:rsidR="00E8561F" w:rsidRPr="00E8561F" w:rsidRDefault="00E8561F" w:rsidP="00E8561F">
    <w:pPr>
      <w:pStyle w:val="Header"/>
      <w:jc w:val="center"/>
      <w:rPr>
        <w:rFonts w:ascii="Avenir Next LT Pro" w:hAnsi="Avenir Next LT Pro"/>
        <w:b/>
        <w:bCs/>
      </w:rPr>
    </w:pPr>
    <w:r w:rsidRPr="00E8561F">
      <w:rPr>
        <w:rFonts w:ascii="Avenir Next LT Pro" w:hAnsi="Avenir Next LT Pro"/>
        <w:b/>
        <w:bCs/>
      </w:rPr>
      <w:t>HARMONISED PRIMARY SCHOOL CURRICULUM</w:t>
    </w:r>
  </w:p>
  <w:p w14:paraId="76FE1CA8" w14:textId="6C8F6FF8" w:rsidR="00E8561F" w:rsidRPr="00E8561F" w:rsidRDefault="00E8561F" w:rsidP="00E8561F">
    <w:pPr>
      <w:pStyle w:val="Header"/>
      <w:jc w:val="center"/>
      <w:rPr>
        <w:rFonts w:ascii="Avenir Next LT Pro" w:hAnsi="Avenir Next LT Pro"/>
        <w:b/>
        <w:bCs/>
      </w:rPr>
    </w:pPr>
    <w:r w:rsidRPr="00E8561F">
      <w:rPr>
        <w:rFonts w:ascii="Avenir Next LT Pro" w:hAnsi="Avenir Next LT Pro"/>
        <w:b/>
        <w:bCs/>
      </w:rPr>
      <w:t>LESSON PLAN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CB6039"/>
    <w:multiLevelType w:val="hybridMultilevel"/>
    <w:tmpl w:val="83586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617912"/>
    <w:multiLevelType w:val="hybridMultilevel"/>
    <w:tmpl w:val="C3A63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D6212F"/>
    <w:multiLevelType w:val="hybridMultilevel"/>
    <w:tmpl w:val="1904F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01017C"/>
    <w:multiLevelType w:val="hybridMultilevel"/>
    <w:tmpl w:val="4DD2C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9804278">
    <w:abstractNumId w:val="0"/>
  </w:num>
  <w:num w:numId="2" w16cid:durableId="560480825">
    <w:abstractNumId w:val="3"/>
  </w:num>
  <w:num w:numId="3" w16cid:durableId="2081096071">
    <w:abstractNumId w:val="2"/>
  </w:num>
  <w:num w:numId="4" w16cid:durableId="972515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55"/>
    <w:rsid w:val="00067AC9"/>
    <w:rsid w:val="00070EC3"/>
    <w:rsid w:val="000A1CC0"/>
    <w:rsid w:val="000E0E0F"/>
    <w:rsid w:val="001431FC"/>
    <w:rsid w:val="00195718"/>
    <w:rsid w:val="001B3BFA"/>
    <w:rsid w:val="001D178A"/>
    <w:rsid w:val="001D5195"/>
    <w:rsid w:val="002114B0"/>
    <w:rsid w:val="00280876"/>
    <w:rsid w:val="00296C01"/>
    <w:rsid w:val="003169BF"/>
    <w:rsid w:val="00366D34"/>
    <w:rsid w:val="003F1AF2"/>
    <w:rsid w:val="003F4F49"/>
    <w:rsid w:val="00443E89"/>
    <w:rsid w:val="00454DF3"/>
    <w:rsid w:val="00477EDD"/>
    <w:rsid w:val="00480105"/>
    <w:rsid w:val="00483620"/>
    <w:rsid w:val="004C2E01"/>
    <w:rsid w:val="004C2EF5"/>
    <w:rsid w:val="004F5AFE"/>
    <w:rsid w:val="00537AD1"/>
    <w:rsid w:val="00537F0D"/>
    <w:rsid w:val="005C4DB4"/>
    <w:rsid w:val="005C7321"/>
    <w:rsid w:val="005F227F"/>
    <w:rsid w:val="006E55C2"/>
    <w:rsid w:val="006E6B6C"/>
    <w:rsid w:val="007A71EB"/>
    <w:rsid w:val="007E3B33"/>
    <w:rsid w:val="00817679"/>
    <w:rsid w:val="00821232"/>
    <w:rsid w:val="00834F12"/>
    <w:rsid w:val="008B7B09"/>
    <w:rsid w:val="008C3144"/>
    <w:rsid w:val="008C6781"/>
    <w:rsid w:val="008C7C16"/>
    <w:rsid w:val="008D0FAF"/>
    <w:rsid w:val="008E69E0"/>
    <w:rsid w:val="00930458"/>
    <w:rsid w:val="00992281"/>
    <w:rsid w:val="009D54E3"/>
    <w:rsid w:val="009E62D4"/>
    <w:rsid w:val="009E6EC0"/>
    <w:rsid w:val="00A0277F"/>
    <w:rsid w:val="00A16B6C"/>
    <w:rsid w:val="00A45FB9"/>
    <w:rsid w:val="00A866DC"/>
    <w:rsid w:val="00A86773"/>
    <w:rsid w:val="00A9351F"/>
    <w:rsid w:val="00A972EE"/>
    <w:rsid w:val="00AC70CF"/>
    <w:rsid w:val="00AE477D"/>
    <w:rsid w:val="00B03030"/>
    <w:rsid w:val="00B2169E"/>
    <w:rsid w:val="00B42A51"/>
    <w:rsid w:val="00B532B4"/>
    <w:rsid w:val="00B620AA"/>
    <w:rsid w:val="00B830FB"/>
    <w:rsid w:val="00BC5AF4"/>
    <w:rsid w:val="00C03C09"/>
    <w:rsid w:val="00C15BBD"/>
    <w:rsid w:val="00C45C74"/>
    <w:rsid w:val="00C53ACA"/>
    <w:rsid w:val="00C5673E"/>
    <w:rsid w:val="00C57EDA"/>
    <w:rsid w:val="00C64192"/>
    <w:rsid w:val="00D0643B"/>
    <w:rsid w:val="00D12D87"/>
    <w:rsid w:val="00D3292B"/>
    <w:rsid w:val="00D94991"/>
    <w:rsid w:val="00DB5B6F"/>
    <w:rsid w:val="00DD5AC0"/>
    <w:rsid w:val="00DF798B"/>
    <w:rsid w:val="00E633E8"/>
    <w:rsid w:val="00E63B26"/>
    <w:rsid w:val="00E8561F"/>
    <w:rsid w:val="00EA0A55"/>
    <w:rsid w:val="00ED1574"/>
    <w:rsid w:val="00ED779F"/>
    <w:rsid w:val="00F078E8"/>
    <w:rsid w:val="00F465F5"/>
    <w:rsid w:val="00F8633B"/>
    <w:rsid w:val="00FA77AD"/>
    <w:rsid w:val="00FF2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633E3"/>
  <w15:chartTrackingRefBased/>
  <w15:docId w15:val="{91B221C3-DB78-4A5C-B372-31B37B6C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60A2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60A29"/>
    <w:rPr>
      <w:rFonts w:ascii="Consolas" w:hAnsi="Consolas"/>
      <w:sz w:val="21"/>
      <w:szCs w:val="21"/>
    </w:rPr>
  </w:style>
  <w:style w:type="paragraph" w:styleId="Header">
    <w:name w:val="header"/>
    <w:basedOn w:val="Normal"/>
    <w:link w:val="HeaderChar"/>
    <w:uiPriority w:val="99"/>
    <w:unhideWhenUsed/>
    <w:rsid w:val="00E85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61F"/>
  </w:style>
  <w:style w:type="paragraph" w:styleId="Footer">
    <w:name w:val="footer"/>
    <w:basedOn w:val="Normal"/>
    <w:link w:val="FooterChar"/>
    <w:uiPriority w:val="99"/>
    <w:unhideWhenUsed/>
    <w:rsid w:val="00E85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61F"/>
  </w:style>
  <w:style w:type="character" w:styleId="Hyperlink">
    <w:name w:val="Hyperlink"/>
    <w:basedOn w:val="DefaultParagraphFont"/>
    <w:uiPriority w:val="99"/>
    <w:unhideWhenUsed/>
    <w:rsid w:val="00A45FB9"/>
    <w:rPr>
      <w:color w:val="467886" w:themeColor="hyperlink"/>
      <w:u w:val="single"/>
    </w:rPr>
  </w:style>
  <w:style w:type="character" w:styleId="UnresolvedMention">
    <w:name w:val="Unresolved Mention"/>
    <w:basedOn w:val="DefaultParagraphFont"/>
    <w:uiPriority w:val="99"/>
    <w:semiHidden/>
    <w:unhideWhenUsed/>
    <w:rsid w:val="00A45FB9"/>
    <w:rPr>
      <w:color w:val="605E5C"/>
      <w:shd w:val="clear" w:color="auto" w:fill="E1DFDD"/>
    </w:rPr>
  </w:style>
  <w:style w:type="table" w:styleId="TableGrid">
    <w:name w:val="Table Grid"/>
    <w:basedOn w:val="TableNormal"/>
    <w:uiPriority w:val="39"/>
    <w:rsid w:val="00A45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tluciaconnected.org/OECSLearningHub/wc/docs/assessment/push_pul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Royston Emmanuel</dc:creator>
  <cp:keywords/>
  <dc:description/>
  <cp:lastModifiedBy>Royston Emmanuel</cp:lastModifiedBy>
  <cp:revision>3</cp:revision>
  <dcterms:created xsi:type="dcterms:W3CDTF">2024-05-28T10:14:00Z</dcterms:created>
  <dcterms:modified xsi:type="dcterms:W3CDTF">2024-05-28T10:25:00Z</dcterms:modified>
</cp:coreProperties>
</file>